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EC" w:rsidRPr="006213EC" w:rsidRDefault="006213EC" w:rsidP="006213EC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6213EC" w:rsidRDefault="006213EC" w:rsidP="006213EC">
      <w:pPr>
        <w:pStyle w:val="Default"/>
        <w:jc w:val="center"/>
      </w:pPr>
      <w:r w:rsidRPr="00590F65">
        <w:t xml:space="preserve">по дисциплине </w:t>
      </w:r>
    </w:p>
    <w:p w:rsidR="006213EC" w:rsidRPr="00846F00" w:rsidRDefault="00846F00" w:rsidP="006213EC">
      <w:pPr>
        <w:pStyle w:val="Default"/>
        <w:jc w:val="center"/>
      </w:pPr>
      <w:r>
        <w:t>«</w:t>
      </w:r>
      <w:r>
        <w:rPr>
          <w:b/>
        </w:rPr>
        <w:t>Социология управления</w:t>
      </w:r>
      <w:r>
        <w:t>»</w:t>
      </w:r>
      <w:bookmarkStart w:id="0" w:name="_GoBack"/>
      <w:bookmarkEnd w:id="0"/>
    </w:p>
    <w:p w:rsidR="004A0781" w:rsidRPr="00047441" w:rsidRDefault="004A0781" w:rsidP="004A0781">
      <w:pPr>
        <w:spacing w:line="360" w:lineRule="auto"/>
        <w:jc w:val="center"/>
        <w:rPr>
          <w:b/>
          <w:u w:val="single"/>
        </w:rPr>
      </w:pP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Управление как общественное явление. Объект и предмет социологии управления.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Внутригрупповая динамика. Роль малых групп в жизнедеятельности социальной организации, в реализации цели управления.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Управление как атрибут социальных систем. Власть и управление.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Структура ожиданий личности от организации – выражение базовых и актуальных потребностей.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Социально-психологические компоненты анализа процесса управления, деятельность руководителя.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Социальная организация, методы развития личности.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Управление как разновидность труда, как трудовой процесс. 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Лидеры и элитные группы в социальной организации как управленческая и социально-психологическая проблема.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Социальные ценности, создаваемые трудом управленцев. Качество труда в управлении и его социальные последствия. 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Лидер и его окружение: проблемы отношений и </w:t>
      </w:r>
      <w:proofErr w:type="spellStart"/>
      <w:r w:rsidRPr="008B07EF">
        <w:rPr>
          <w:sz w:val="24"/>
          <w:szCs w:val="24"/>
        </w:rPr>
        <w:t>взаимодополнений</w:t>
      </w:r>
      <w:proofErr w:type="spellEnd"/>
      <w:r w:rsidRPr="008B07EF">
        <w:rPr>
          <w:sz w:val="24"/>
          <w:szCs w:val="24"/>
        </w:rPr>
        <w:t xml:space="preserve">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Лидерство и управление: соотношение общего и особенного, различие между «руководителем» и «лидером», проблемы их взаимодействия.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Объективные предпосылки возрастания интереса к социологии управления.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Социально-психологические противопоказания к руководящей работе. Типичные ошибки руководителей, снижающие результаты управления.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Социальные ценности, создаваемые трудом управленцев. Качество труда в управлении и его социальные последствия. 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Повышение требований рыночной экономики к личностным качествам руководителей и рядовых работников социальной организации.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Структура качеств «эффективного» руководителя.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Понятие «социальная роль». Роли и функции руководителя. Власть и авторитет руководителя.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Сравнительный анализ использования социологии в отечественной и зарубежной практике управления.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Объективные и субъективные организующие факторы.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Защита прав личности, характер общения и условия для самореализации личности – главные критерии оценки уровня организационной культуры.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lastRenderedPageBreak/>
        <w:t>Традиции современной организации как культурная и управленческая ценность.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Различие социальных общностей по степени их организации.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Субъективные организующие факторы: цели, организующий потенциал, инициативность, предприимчивость индивида, личность руководителя, доверие между людьми, непосредственная организующая деятельность.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«Выживаемость» организаций как социальная проблема в условиях рыночной экономики.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Возрастание требований к внутренним механизмам регулирования поведения.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Потребность человека в общении, одобрении, признании, удовлетворение его в малых группах.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Групповая динамика и методы управления.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Структура изменения состояний социальной организации. Социальные критерии её развития.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Человеческие ресурсы социальной организации, проблемы их эффективного использования.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Прогнозирование социально-психологической ситуации на проявление властных полномочий.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Понятие «социально-управленческая ситуация».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Внешняя среда организации. Социальная организация как компонент большой системы.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Критерии эффективности социальной организации.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Анализ и оценка состояния объекта управления  исходная посылка для выбора адекватных средства и методов управления. Закон соответствия управления.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Система коммуникаций в организации.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proofErr w:type="gramStart"/>
      <w:r w:rsidRPr="008B07EF">
        <w:rPr>
          <w:sz w:val="24"/>
          <w:szCs w:val="24"/>
        </w:rPr>
        <w:t>Главные переменные социальных систем: структура, отношения, поведение, цели, мотивы, управление, среда.</w:t>
      </w:r>
      <w:proofErr w:type="gramEnd"/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Система ценностей социальной организации, воспроизводство в процессе управления.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Управленческие отношения, их объективно-субъективная сущность.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 xml:space="preserve">Культура организации как осознаваемая и неосознаваемая ценность. </w:t>
      </w:r>
    </w:p>
    <w:p w:rsidR="004A0781" w:rsidRPr="008B07EF" w:rsidRDefault="004A0781" w:rsidP="004A078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8B07EF">
        <w:rPr>
          <w:sz w:val="24"/>
          <w:szCs w:val="24"/>
        </w:rPr>
        <w:t>Многоплановость структуры социальной организации. Субъекты отношений: их ценностные ориентации, степень социальной активности.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76" w:rsidRDefault="00173E76">
      <w:r>
        <w:separator/>
      </w:r>
    </w:p>
  </w:endnote>
  <w:endnote w:type="continuationSeparator" w:id="0">
    <w:p w:rsidR="00173E76" w:rsidRDefault="0017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76" w:rsidRDefault="00173E76">
      <w:r>
        <w:separator/>
      </w:r>
    </w:p>
  </w:footnote>
  <w:footnote w:type="continuationSeparator" w:id="0">
    <w:p w:rsidR="00173E76" w:rsidRDefault="0017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F00">
          <w:rPr>
            <w:noProof/>
          </w:rPr>
          <w:t>2</w:t>
        </w:r>
        <w:r>
          <w:fldChar w:fldCharType="end"/>
        </w:r>
      </w:p>
    </w:sdtContent>
  </w:sdt>
  <w:p w:rsidR="00FB25A9" w:rsidRDefault="00173E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DD2"/>
    <w:multiLevelType w:val="hybridMultilevel"/>
    <w:tmpl w:val="31F03E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54380"/>
    <w:rsid w:val="00173E76"/>
    <w:rsid w:val="001A52B1"/>
    <w:rsid w:val="001F4C07"/>
    <w:rsid w:val="00232BD3"/>
    <w:rsid w:val="00383E7A"/>
    <w:rsid w:val="00481403"/>
    <w:rsid w:val="004A0781"/>
    <w:rsid w:val="004C3C84"/>
    <w:rsid w:val="004F00E3"/>
    <w:rsid w:val="005D4ADB"/>
    <w:rsid w:val="006213EC"/>
    <w:rsid w:val="00637762"/>
    <w:rsid w:val="00654772"/>
    <w:rsid w:val="00794506"/>
    <w:rsid w:val="00813D8F"/>
    <w:rsid w:val="00846F00"/>
    <w:rsid w:val="009C62DF"/>
    <w:rsid w:val="00AA7394"/>
    <w:rsid w:val="00BA75E8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2016-01-28T08:40:00Z</dcterms:created>
  <dcterms:modified xsi:type="dcterms:W3CDTF">2016-01-28T09:35:00Z</dcterms:modified>
</cp:coreProperties>
</file>